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E2" w:rsidRP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C0324C">
        <w:rPr>
          <w:rFonts w:cs="B Nazanin"/>
          <w:b/>
          <w:bCs/>
          <w:noProof/>
          <w:sz w:val="26"/>
          <w:szCs w:val="26"/>
        </w:rPr>
        <w:drawing>
          <wp:inline distT="0" distB="0" distL="0" distR="0" wp14:anchorId="53FA3F01" wp14:editId="424FFD94">
            <wp:extent cx="869157" cy="868045"/>
            <wp:effectExtent l="114300" t="114300" r="102870" b="141605"/>
            <wp:docPr id="8197" name="Picture 9" descr="I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9" descr="IUT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57" cy="868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دانشگاه صنعتی اصفهان</w:t>
      </w:r>
    </w:p>
    <w:p w:rsidR="00C0324C" w:rsidRPr="00C0324C" w:rsidRDefault="00C0324C" w:rsidP="00C0324C">
      <w:pPr>
        <w:jc w:val="center"/>
        <w:rPr>
          <w:rFonts w:cs="B Nazanin"/>
          <w:b/>
          <w:bCs/>
          <w:sz w:val="26"/>
          <w:szCs w:val="26"/>
          <w:rtl/>
        </w:rPr>
      </w:pPr>
      <w:r w:rsidRPr="00C0324C">
        <w:rPr>
          <w:rFonts w:cs="B Nazanin" w:hint="cs"/>
          <w:b/>
          <w:bCs/>
          <w:sz w:val="26"/>
          <w:szCs w:val="26"/>
          <w:rtl/>
        </w:rPr>
        <w:t>مرکز تحقیقات منابع طبیعی و محیط زیست</w:t>
      </w:r>
    </w:p>
    <w:p w:rsidR="00C0324C" w:rsidRDefault="00F16A04" w:rsidP="00B300D2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کارگروه</w:t>
      </w:r>
      <w:r w:rsidR="00C0324C" w:rsidRPr="00C0324C">
        <w:rPr>
          <w:rFonts w:cs="B Nazanin" w:hint="cs"/>
          <w:b/>
          <w:bCs/>
          <w:sz w:val="26"/>
          <w:szCs w:val="26"/>
          <w:rtl/>
        </w:rPr>
        <w:t xml:space="preserve"> تخصصی </w:t>
      </w:r>
      <w:r w:rsidR="00B300D2">
        <w:rPr>
          <w:rFonts w:cs="B Nazanin" w:hint="cs"/>
          <w:b/>
          <w:bCs/>
          <w:sz w:val="26"/>
          <w:szCs w:val="26"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7513"/>
      </w:tblGrid>
      <w:tr w:rsidR="00C0324C" w:rsidTr="00C0324C">
        <w:tc>
          <w:tcPr>
            <w:tcW w:w="1503" w:type="dxa"/>
          </w:tcPr>
          <w:p w:rsidR="00C0324C" w:rsidRDefault="00C0324C" w:rsidP="00F16A0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کارگروه</w:t>
            </w:r>
          </w:p>
        </w:tc>
        <w:tc>
          <w:tcPr>
            <w:tcW w:w="7513" w:type="dxa"/>
          </w:tcPr>
          <w:p w:rsidR="00C0324C" w:rsidRPr="00773CA8" w:rsidRDefault="00B300D2" w:rsidP="00B300D2">
            <w:pPr>
              <w:jc w:val="center"/>
              <w:rPr>
                <w:rFonts w:cs="Cambria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محیط انسانی</w:t>
            </w: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دبیر </w:t>
            </w:r>
            <w:r w:rsidR="00F16A04">
              <w:rPr>
                <w:rFonts w:cs="B Nazanin" w:hint="cs"/>
                <w:b/>
                <w:bCs/>
                <w:sz w:val="26"/>
                <w:szCs w:val="26"/>
                <w:rtl/>
              </w:rPr>
              <w:t>کارگروه</w:t>
            </w:r>
          </w:p>
        </w:tc>
        <w:tc>
          <w:tcPr>
            <w:tcW w:w="751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اهداف</w:t>
            </w:r>
          </w:p>
        </w:tc>
        <w:tc>
          <w:tcPr>
            <w:tcW w:w="7513" w:type="dxa"/>
          </w:tcPr>
          <w:p w:rsidR="00C0324C" w:rsidRDefault="001C3245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بررسی تعارض میان فعالیت‌های انسانی و کارکردهای محیط زیست</w:t>
            </w:r>
          </w:p>
          <w:p w:rsidR="001C3245" w:rsidRDefault="001C3245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توسعه پایدار</w:t>
            </w:r>
          </w:p>
          <w:p w:rsidR="001C3245" w:rsidRDefault="001C3245" w:rsidP="001C324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6"/>
                <w:szCs w:val="26"/>
              </w:rPr>
            </w:pPr>
            <w:r w:rsidRPr="001C3245">
              <w:rPr>
                <w:rFonts w:cs="B Nazanin" w:hint="cs"/>
                <w:b/>
                <w:bCs/>
                <w:sz w:val="26"/>
                <w:szCs w:val="26"/>
                <w:rtl/>
              </w:rPr>
              <w:t>آلاينده</w:t>
            </w:r>
            <w:r w:rsidRPr="001C3245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C3245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Pr="001C3245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C3245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  <w:r w:rsidRPr="001C3245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C3245">
              <w:rPr>
                <w:rFonts w:cs="B Nazanin" w:hint="cs"/>
                <w:b/>
                <w:bCs/>
                <w:sz w:val="26"/>
                <w:szCs w:val="26"/>
                <w:rtl/>
              </w:rPr>
              <w:t>مخاطرات</w:t>
            </w:r>
            <w:r w:rsidRPr="001C3245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C3245">
              <w:rPr>
                <w:rFonts w:cs="B Nazanin" w:hint="cs"/>
                <w:b/>
                <w:bCs/>
                <w:sz w:val="26"/>
                <w:szCs w:val="26"/>
                <w:rtl/>
              </w:rPr>
              <w:t>زيست</w:t>
            </w:r>
            <w:r w:rsidRPr="001C3245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1C3245">
              <w:rPr>
                <w:rFonts w:cs="B Nazanin" w:hint="cs"/>
                <w:b/>
                <w:bCs/>
                <w:sz w:val="26"/>
                <w:szCs w:val="26"/>
                <w:rtl/>
              </w:rPr>
              <w:t>محيطي</w:t>
            </w:r>
          </w:p>
          <w:p w:rsidR="00C0324C" w:rsidRP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C0324C" w:rsidTr="00C0324C">
        <w:tc>
          <w:tcPr>
            <w:tcW w:w="1503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برنامه‌ها</w:t>
            </w:r>
          </w:p>
        </w:tc>
        <w:tc>
          <w:tcPr>
            <w:tcW w:w="7513" w:type="dxa"/>
          </w:tcPr>
          <w:p w:rsid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C0324C" w:rsidRPr="00C0324C" w:rsidRDefault="00C0324C" w:rsidP="00C0324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:rsidR="00B300D2" w:rsidRDefault="00B300D2" w:rsidP="00B300D2">
      <w:pPr>
        <w:rPr>
          <w:rFonts w:cs="B Nazanin"/>
          <w:b/>
          <w:bCs/>
          <w:sz w:val="26"/>
          <w:szCs w:val="26"/>
          <w:rtl/>
        </w:rPr>
      </w:pPr>
    </w:p>
    <w:p w:rsidR="00C0324C" w:rsidRDefault="00B300D2" w:rsidP="00B300D2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لیست اعضای کارگروه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2722"/>
        <w:gridCol w:w="2254"/>
        <w:gridCol w:w="2254"/>
      </w:tblGrid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سازمان و سمت</w:t>
            </w: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C0324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324C" w:rsidTr="00C0324C">
        <w:tc>
          <w:tcPr>
            <w:tcW w:w="1786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2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4" w:type="dxa"/>
          </w:tcPr>
          <w:p w:rsidR="00C0324C" w:rsidRDefault="00C0324C" w:rsidP="004E23F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0324C" w:rsidRPr="00C0324C" w:rsidRDefault="00C0324C" w:rsidP="00C0324C">
      <w:pPr>
        <w:jc w:val="center"/>
        <w:rPr>
          <w:rFonts w:cs="B Nazanin"/>
          <w:b/>
          <w:bCs/>
          <w:sz w:val="26"/>
          <w:szCs w:val="26"/>
        </w:rPr>
      </w:pPr>
    </w:p>
    <w:sectPr w:rsidR="00C0324C" w:rsidRPr="00C0324C" w:rsidSect="00C0324C">
      <w:pgSz w:w="11906" w:h="16838"/>
      <w:pgMar w:top="397" w:right="1440" w:bottom="851" w:left="130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26E0"/>
    <w:multiLevelType w:val="hybridMultilevel"/>
    <w:tmpl w:val="45F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276DA"/>
    <w:multiLevelType w:val="hybridMultilevel"/>
    <w:tmpl w:val="B9FEB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7274D"/>
    <w:multiLevelType w:val="hybridMultilevel"/>
    <w:tmpl w:val="D938D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4C"/>
    <w:rsid w:val="001C3245"/>
    <w:rsid w:val="005B4910"/>
    <w:rsid w:val="006F54CB"/>
    <w:rsid w:val="00716B2E"/>
    <w:rsid w:val="00773CA8"/>
    <w:rsid w:val="00837953"/>
    <w:rsid w:val="0090443C"/>
    <w:rsid w:val="00B300D2"/>
    <w:rsid w:val="00C0324C"/>
    <w:rsid w:val="00ED051E"/>
    <w:rsid w:val="00F15F77"/>
    <w:rsid w:val="00F16A04"/>
    <w:rsid w:val="00F87D4C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530CB87-3A55-4170-BBD3-D6881A6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</dc:creator>
  <cp:keywords/>
  <dc:description/>
  <cp:lastModifiedBy>IPSECo</cp:lastModifiedBy>
  <cp:revision>2</cp:revision>
  <cp:lastPrinted>2019-01-23T05:02:00Z</cp:lastPrinted>
  <dcterms:created xsi:type="dcterms:W3CDTF">2019-02-24T05:17:00Z</dcterms:created>
  <dcterms:modified xsi:type="dcterms:W3CDTF">2019-02-24T05:17:00Z</dcterms:modified>
</cp:coreProperties>
</file>